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65" w:rsidRDefault="000E6503" w:rsidP="000E6503">
      <w:pPr>
        <w:jc w:val="center"/>
        <w:rPr>
          <w:rFonts w:ascii="Times New Roman" w:hAnsi="Times New Roman" w:cs="Times New Roman"/>
        </w:rPr>
      </w:pPr>
      <w:bookmarkStart w:id="0" w:name="_GoBack"/>
      <w:bookmarkEnd w:id="0"/>
      <w:r>
        <w:rPr>
          <w:rFonts w:ascii="Times New Roman" w:hAnsi="Times New Roman" w:cs="Times New Roman"/>
        </w:rPr>
        <w:t>Quiz Answers.</w:t>
      </w:r>
    </w:p>
    <w:p w:rsidR="000E6503" w:rsidRPr="000E6503" w:rsidRDefault="000E6503" w:rsidP="000E6503">
      <w:pPr>
        <w:pStyle w:val="ListParagraph"/>
        <w:numPr>
          <w:ilvl w:val="0"/>
          <w:numId w:val="1"/>
        </w:numPr>
        <w:jc w:val="both"/>
        <w:rPr>
          <w:rFonts w:ascii="Times New Roman" w:hAnsi="Times New Roman" w:cs="Times New Roman"/>
          <w:b/>
        </w:rPr>
      </w:pPr>
      <w:r>
        <w:rPr>
          <w:rFonts w:ascii="Times New Roman" w:hAnsi="Times New Roman" w:cs="Times New Roman"/>
          <w:b/>
        </w:rPr>
        <w:t>Northern Ireland.</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Lough Neagh</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The flax or linen or linseed flower, pale blue.</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Hillsborough.</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Harland and Wolff; the White Star Line.</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Samuel Beckett. He</w:t>
      </w:r>
      <w:r w:rsidR="003E2F30">
        <w:rPr>
          <w:rFonts w:ascii="Times New Roman" w:hAnsi="Times New Roman" w:cs="Times New Roman"/>
        </w:rPr>
        <w:t xml:space="preserve"> won the literature prize in 1969</w:t>
      </w:r>
      <w:r>
        <w:rPr>
          <w:rFonts w:ascii="Times New Roman" w:hAnsi="Times New Roman" w:cs="Times New Roman"/>
        </w:rPr>
        <w:t xml:space="preserve">. Although born in Dublin he regarded himself as having been educated in NI as he attended </w:t>
      </w:r>
      <w:proofErr w:type="spellStart"/>
      <w:r>
        <w:rPr>
          <w:rFonts w:ascii="Times New Roman" w:hAnsi="Times New Roman" w:cs="Times New Roman"/>
        </w:rPr>
        <w:t>Portora</w:t>
      </w:r>
      <w:proofErr w:type="spellEnd"/>
      <w:r>
        <w:rPr>
          <w:rFonts w:ascii="Times New Roman" w:hAnsi="Times New Roman" w:cs="Times New Roman"/>
        </w:rPr>
        <w:t xml:space="preserve"> Royal School in Enniskillen. From there he attended Trinity College Dublin where he was a good enough cricketer to be picked for the Dublin Universities XI, combing both Trinity and University Colleges. In his day this </w:t>
      </w:r>
      <w:r w:rsidR="003E2F30">
        <w:rPr>
          <w:rFonts w:ascii="Times New Roman" w:hAnsi="Times New Roman" w:cs="Times New Roman"/>
        </w:rPr>
        <w:t>side played against all the first class</w:t>
      </w:r>
      <w:r>
        <w:rPr>
          <w:rFonts w:ascii="Times New Roman" w:hAnsi="Times New Roman" w:cs="Times New Roman"/>
        </w:rPr>
        <w:t xml:space="preserve"> counties in England and Wales as do Oxford and Cambridge sides to this day. His side played first class games against Northampton, and thus was recorded in </w:t>
      </w:r>
      <w:proofErr w:type="spellStart"/>
      <w:r>
        <w:rPr>
          <w:rFonts w:ascii="Times New Roman" w:hAnsi="Times New Roman" w:cs="Times New Roman"/>
        </w:rPr>
        <w:t>Wisden</w:t>
      </w:r>
      <w:proofErr w:type="spellEnd"/>
      <w:r>
        <w:rPr>
          <w:rFonts w:ascii="Times New Roman" w:hAnsi="Times New Roman" w:cs="Times New Roman"/>
        </w:rPr>
        <w:t>.</w:t>
      </w:r>
    </w:p>
    <w:p w:rsidR="000E6503" w:rsidRPr="000E6503" w:rsidRDefault="000E6503" w:rsidP="000E6503">
      <w:pPr>
        <w:pStyle w:val="ListParagraph"/>
        <w:numPr>
          <w:ilvl w:val="0"/>
          <w:numId w:val="2"/>
        </w:numPr>
        <w:jc w:val="both"/>
        <w:rPr>
          <w:rFonts w:ascii="Times New Roman" w:hAnsi="Times New Roman" w:cs="Times New Roman"/>
          <w:b/>
        </w:rPr>
      </w:pPr>
      <w:proofErr w:type="spellStart"/>
      <w:r>
        <w:rPr>
          <w:rFonts w:ascii="Times New Roman" w:hAnsi="Times New Roman" w:cs="Times New Roman"/>
        </w:rPr>
        <w:t>Malin</w:t>
      </w:r>
      <w:proofErr w:type="spellEnd"/>
      <w:r>
        <w:rPr>
          <w:rFonts w:ascii="Times New Roman" w:hAnsi="Times New Roman" w:cs="Times New Roman"/>
        </w:rPr>
        <w:t>.</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Line of Duty.</w:t>
      </w:r>
    </w:p>
    <w:p w:rsidR="000E6503" w:rsidRPr="000E6503" w:rsidRDefault="000E6503" w:rsidP="000E6503">
      <w:pPr>
        <w:pStyle w:val="ListParagraph"/>
        <w:numPr>
          <w:ilvl w:val="0"/>
          <w:numId w:val="2"/>
        </w:numPr>
        <w:jc w:val="both"/>
        <w:rPr>
          <w:rFonts w:ascii="Times New Roman" w:hAnsi="Times New Roman" w:cs="Times New Roman"/>
          <w:b/>
        </w:rPr>
      </w:pPr>
      <w:r>
        <w:rPr>
          <w:rFonts w:ascii="Times New Roman" w:hAnsi="Times New Roman" w:cs="Times New Roman"/>
        </w:rPr>
        <w:t>Derry or Londonderry.</w:t>
      </w:r>
    </w:p>
    <w:p w:rsidR="000E6503" w:rsidRPr="000E6503" w:rsidRDefault="000E6503" w:rsidP="000E6503">
      <w:pPr>
        <w:pStyle w:val="ListParagraph"/>
        <w:numPr>
          <w:ilvl w:val="0"/>
          <w:numId w:val="1"/>
        </w:numPr>
        <w:jc w:val="both"/>
        <w:rPr>
          <w:rFonts w:ascii="Times New Roman" w:hAnsi="Times New Roman" w:cs="Times New Roman"/>
          <w:b/>
        </w:rPr>
      </w:pPr>
      <w:r>
        <w:rPr>
          <w:rFonts w:ascii="Times New Roman" w:hAnsi="Times New Roman" w:cs="Times New Roman"/>
          <w:b/>
        </w:rPr>
        <w:t>Scotland.</w:t>
      </w:r>
    </w:p>
    <w:p w:rsidR="000E6503" w:rsidRDefault="00AD12EC" w:rsidP="00AD12EC">
      <w:pPr>
        <w:pStyle w:val="ListParagraph"/>
        <w:numPr>
          <w:ilvl w:val="0"/>
          <w:numId w:val="3"/>
        </w:numPr>
        <w:jc w:val="both"/>
        <w:rPr>
          <w:rFonts w:ascii="Times New Roman" w:hAnsi="Times New Roman" w:cs="Times New Roman"/>
        </w:rPr>
      </w:pPr>
      <w:r>
        <w:rPr>
          <w:rFonts w:ascii="Times New Roman" w:hAnsi="Times New Roman" w:cs="Times New Roman"/>
        </w:rPr>
        <w:t xml:space="preserve">The Duke of </w:t>
      </w:r>
      <w:proofErr w:type="spellStart"/>
      <w:r>
        <w:rPr>
          <w:rFonts w:ascii="Times New Roman" w:hAnsi="Times New Roman" w:cs="Times New Roman"/>
        </w:rPr>
        <w:t>Roth</w:t>
      </w:r>
      <w:r w:rsidR="0016487C">
        <w:rPr>
          <w:rFonts w:ascii="Times New Roman" w:hAnsi="Times New Roman" w:cs="Times New Roman"/>
        </w:rPr>
        <w:t>e</w:t>
      </w:r>
      <w:r>
        <w:rPr>
          <w:rFonts w:ascii="Times New Roman" w:hAnsi="Times New Roman" w:cs="Times New Roman"/>
        </w:rPr>
        <w:t>say</w:t>
      </w:r>
      <w:proofErr w:type="spellEnd"/>
      <w:r w:rsidR="0016487C">
        <w:rPr>
          <w:rFonts w:ascii="Times New Roman" w:hAnsi="Times New Roman" w:cs="Times New Roman"/>
        </w:rPr>
        <w:t>.</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The white tailed sea eagle.</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Women’s curling.</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Highland Park at Scapa in Orkney.</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Coldstream</w:t>
      </w:r>
      <w:proofErr w:type="spellEnd"/>
      <w:r>
        <w:rPr>
          <w:rFonts w:ascii="Times New Roman" w:hAnsi="Times New Roman" w:cs="Times New Roman"/>
        </w:rPr>
        <w:t xml:space="preserve"> Guards, raised in 1650.</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Bergen in Norway, it is closer than any mainland station in Scotland.</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Flora MacDonald.</w:t>
      </w:r>
    </w:p>
    <w:p w:rsidR="0016487C" w:rsidRDefault="0016487C" w:rsidP="00AD12EC">
      <w:pPr>
        <w:pStyle w:val="ListParagraph"/>
        <w:numPr>
          <w:ilvl w:val="0"/>
          <w:numId w:val="3"/>
        </w:numPr>
        <w:jc w:val="both"/>
        <w:rPr>
          <w:rFonts w:ascii="Times New Roman" w:hAnsi="Times New Roman" w:cs="Times New Roman"/>
        </w:rPr>
      </w:pPr>
      <w:r>
        <w:rPr>
          <w:rFonts w:ascii="Times New Roman" w:hAnsi="Times New Roman" w:cs="Times New Roman"/>
        </w:rPr>
        <w:t>For stirring porridge, or after you have rinsed it I assume, soup or a stew.</w:t>
      </w:r>
    </w:p>
    <w:p w:rsidR="0016487C" w:rsidRPr="0016487C" w:rsidRDefault="0016487C" w:rsidP="0016487C">
      <w:pPr>
        <w:pStyle w:val="ListParagraph"/>
        <w:numPr>
          <w:ilvl w:val="0"/>
          <w:numId w:val="1"/>
        </w:numPr>
        <w:jc w:val="both"/>
        <w:rPr>
          <w:rFonts w:ascii="Times New Roman" w:hAnsi="Times New Roman" w:cs="Times New Roman"/>
          <w:b/>
        </w:rPr>
      </w:pPr>
      <w:r w:rsidRPr="0016487C">
        <w:rPr>
          <w:rFonts w:ascii="Times New Roman" w:hAnsi="Times New Roman" w:cs="Times New Roman"/>
          <w:b/>
        </w:rPr>
        <w:t>Wales</w:t>
      </w:r>
      <w:r>
        <w:rPr>
          <w:rFonts w:ascii="Times New Roman" w:hAnsi="Times New Roman" w:cs="Times New Roman"/>
          <w:b/>
        </w:rPr>
        <w:t>.</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David Lloyd George.</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4, in 2005, 2008, 2012 and 2019.</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1969, at Caernarvon castle.</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 xml:space="preserve">It is the gold mine from which gold for the wedding rings of the Queen Mother; the present Queen; Princess Diana, and the Duchesses of Cambridge and Sussex </w:t>
      </w:r>
      <w:proofErr w:type="gramStart"/>
      <w:r>
        <w:rPr>
          <w:rFonts w:ascii="Times New Roman" w:hAnsi="Times New Roman" w:cs="Times New Roman"/>
        </w:rPr>
        <w:t>were</w:t>
      </w:r>
      <w:proofErr w:type="gramEnd"/>
      <w:r>
        <w:rPr>
          <w:rFonts w:ascii="Times New Roman" w:hAnsi="Times New Roman" w:cs="Times New Roman"/>
        </w:rPr>
        <w:t xml:space="preserve"> made.</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Luciano Pavarotti.</w:t>
      </w:r>
    </w:p>
    <w:p w:rsidR="0016487C" w:rsidRPr="0016487C" w:rsidRDefault="0016487C" w:rsidP="0016487C">
      <w:pPr>
        <w:pStyle w:val="ListParagraph"/>
        <w:numPr>
          <w:ilvl w:val="0"/>
          <w:numId w:val="4"/>
        </w:numPr>
        <w:jc w:val="both"/>
        <w:rPr>
          <w:rFonts w:ascii="Times New Roman" w:hAnsi="Times New Roman" w:cs="Times New Roman"/>
          <w:b/>
        </w:rPr>
      </w:pPr>
      <w:proofErr w:type="spellStart"/>
      <w:r>
        <w:rPr>
          <w:rFonts w:ascii="Times New Roman" w:hAnsi="Times New Roman" w:cs="Times New Roman"/>
        </w:rPr>
        <w:t>Llantrisant</w:t>
      </w:r>
      <w:proofErr w:type="spellEnd"/>
      <w:r>
        <w:rPr>
          <w:rFonts w:ascii="Times New Roman" w:hAnsi="Times New Roman" w:cs="Times New Roman"/>
        </w:rPr>
        <w:t>. When it was moved there such was its lack of appeal that the staff from the Mint nicknamed it copying the advert for Polo mints, the hole with the Mint!</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The Offa’s Dyke path.</w:t>
      </w:r>
    </w:p>
    <w:p w:rsidR="0016487C" w:rsidRPr="0016487C" w:rsidRDefault="0016487C" w:rsidP="0016487C">
      <w:pPr>
        <w:pStyle w:val="ListParagraph"/>
        <w:numPr>
          <w:ilvl w:val="0"/>
          <w:numId w:val="4"/>
        </w:numPr>
        <w:jc w:val="both"/>
        <w:rPr>
          <w:rFonts w:ascii="Times New Roman" w:hAnsi="Times New Roman" w:cs="Times New Roman"/>
          <w:b/>
        </w:rPr>
      </w:pPr>
      <w:r>
        <w:rPr>
          <w:rFonts w:ascii="Times New Roman" w:hAnsi="Times New Roman" w:cs="Times New Roman"/>
        </w:rPr>
        <w:t>It was the first substantial bridge to be built as a box girder bridge.</w:t>
      </w:r>
    </w:p>
    <w:p w:rsidR="0016487C" w:rsidRDefault="009C6B05" w:rsidP="009C6B05">
      <w:pPr>
        <w:pStyle w:val="ListParagraph"/>
        <w:numPr>
          <w:ilvl w:val="0"/>
          <w:numId w:val="1"/>
        </w:numPr>
        <w:jc w:val="both"/>
        <w:rPr>
          <w:rFonts w:ascii="Times New Roman" w:hAnsi="Times New Roman" w:cs="Times New Roman"/>
          <w:b/>
        </w:rPr>
      </w:pPr>
      <w:r>
        <w:rPr>
          <w:rFonts w:ascii="Times New Roman" w:hAnsi="Times New Roman" w:cs="Times New Roman"/>
          <w:b/>
        </w:rPr>
        <w:t>England.</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Kray</w:t>
      </w:r>
      <w:proofErr w:type="spellEnd"/>
      <w:r>
        <w:rPr>
          <w:rFonts w:ascii="Times New Roman" w:hAnsi="Times New Roman" w:cs="Times New Roman"/>
        </w:rPr>
        <w:t xml:space="preserve"> brothers.</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Chester-le-Street, but Co. Durham will do.</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The Tabard Inn in Southwark.</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George Frederic Handel.</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 xml:space="preserve">The Museum of Transport in </w:t>
      </w:r>
      <w:proofErr w:type="spellStart"/>
      <w:r>
        <w:rPr>
          <w:rFonts w:ascii="Times New Roman" w:hAnsi="Times New Roman" w:cs="Times New Roman"/>
        </w:rPr>
        <w:t>Shildon</w:t>
      </w:r>
      <w:proofErr w:type="spellEnd"/>
      <w:r>
        <w:rPr>
          <w:rFonts w:ascii="Times New Roman" w:hAnsi="Times New Roman" w:cs="Times New Roman"/>
        </w:rPr>
        <w:t>, Co. Durham.</w:t>
      </w:r>
    </w:p>
    <w:p w:rsidR="009C6B05" w:rsidRPr="009C6B05" w:rsidRDefault="009C6B05" w:rsidP="009C6B05">
      <w:pPr>
        <w:pStyle w:val="ListParagraph"/>
        <w:numPr>
          <w:ilvl w:val="0"/>
          <w:numId w:val="5"/>
        </w:numPr>
        <w:jc w:val="both"/>
        <w:rPr>
          <w:rFonts w:ascii="Times New Roman" w:hAnsi="Times New Roman" w:cs="Times New Roman"/>
          <w:b/>
        </w:rPr>
      </w:pPr>
      <w:proofErr w:type="spellStart"/>
      <w:r>
        <w:rPr>
          <w:rFonts w:ascii="Times New Roman" w:hAnsi="Times New Roman" w:cs="Times New Roman"/>
        </w:rPr>
        <w:t>Avebury</w:t>
      </w:r>
      <w:proofErr w:type="spellEnd"/>
      <w:r>
        <w:rPr>
          <w:rFonts w:ascii="Times New Roman" w:hAnsi="Times New Roman" w:cs="Times New Roman"/>
        </w:rPr>
        <w:t xml:space="preserve"> in Wiltshire.</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Winston Churchill, and David Cameron is her 5</w:t>
      </w:r>
      <w:r w:rsidRPr="009C6B05">
        <w:rPr>
          <w:rFonts w:ascii="Times New Roman" w:hAnsi="Times New Roman" w:cs="Times New Roman"/>
          <w:vertAlign w:val="superscript"/>
        </w:rPr>
        <w:t>th</w:t>
      </w:r>
      <w:r>
        <w:rPr>
          <w:rFonts w:ascii="Times New Roman" w:hAnsi="Times New Roman" w:cs="Times New Roman"/>
        </w:rPr>
        <w:t xml:space="preserve"> Cousin.</w:t>
      </w:r>
    </w:p>
    <w:p w:rsidR="009C6B05" w:rsidRPr="009C6B05" w:rsidRDefault="009C6B05" w:rsidP="009C6B05">
      <w:pPr>
        <w:pStyle w:val="ListParagraph"/>
        <w:numPr>
          <w:ilvl w:val="0"/>
          <w:numId w:val="5"/>
        </w:numPr>
        <w:jc w:val="both"/>
        <w:rPr>
          <w:rFonts w:ascii="Times New Roman" w:hAnsi="Times New Roman" w:cs="Times New Roman"/>
          <w:b/>
        </w:rPr>
      </w:pPr>
      <w:r>
        <w:rPr>
          <w:rFonts w:ascii="Times New Roman" w:hAnsi="Times New Roman" w:cs="Times New Roman"/>
        </w:rPr>
        <w:t xml:space="preserve">They all make chocolate but the odd one out is either Cadbury because it is not based in York, or </w:t>
      </w:r>
      <w:proofErr w:type="spellStart"/>
      <w:r>
        <w:rPr>
          <w:rFonts w:ascii="Times New Roman" w:hAnsi="Times New Roman" w:cs="Times New Roman"/>
        </w:rPr>
        <w:t>Terrys</w:t>
      </w:r>
      <w:proofErr w:type="spellEnd"/>
      <w:r>
        <w:rPr>
          <w:rFonts w:ascii="Times New Roman" w:hAnsi="Times New Roman" w:cs="Times New Roman"/>
        </w:rPr>
        <w:t xml:space="preserve"> because all the others were Quakers.</w:t>
      </w:r>
    </w:p>
    <w:p w:rsidR="009C6B05" w:rsidRPr="009C6B05" w:rsidRDefault="009C6B05" w:rsidP="009C6B05">
      <w:pPr>
        <w:pStyle w:val="ListParagraph"/>
        <w:numPr>
          <w:ilvl w:val="0"/>
          <w:numId w:val="1"/>
        </w:numPr>
        <w:jc w:val="both"/>
        <w:rPr>
          <w:rFonts w:ascii="Times New Roman" w:hAnsi="Times New Roman" w:cs="Times New Roman"/>
        </w:rPr>
      </w:pPr>
      <w:r w:rsidRPr="009C6B05">
        <w:rPr>
          <w:rFonts w:ascii="Times New Roman" w:hAnsi="Times New Roman" w:cs="Times New Roman"/>
          <w:b/>
        </w:rPr>
        <w:t>God’s own County.</w:t>
      </w:r>
    </w:p>
    <w:p w:rsidR="009C6B05" w:rsidRDefault="009C6B05" w:rsidP="009C6B05">
      <w:pPr>
        <w:pStyle w:val="ListParagraph"/>
        <w:numPr>
          <w:ilvl w:val="0"/>
          <w:numId w:val="6"/>
        </w:numPr>
        <w:jc w:val="both"/>
        <w:rPr>
          <w:rFonts w:ascii="Times New Roman" w:hAnsi="Times New Roman" w:cs="Times New Roman"/>
        </w:rPr>
      </w:pPr>
      <w:r>
        <w:rPr>
          <w:rFonts w:ascii="Times New Roman" w:hAnsi="Times New Roman" w:cs="Times New Roman"/>
        </w:rPr>
        <w:t>Only 1, Henry 1</w:t>
      </w:r>
      <w:r w:rsidRPr="009C6B05">
        <w:rPr>
          <w:rFonts w:ascii="Times New Roman" w:hAnsi="Times New Roman" w:cs="Times New Roman"/>
          <w:vertAlign w:val="superscript"/>
        </w:rPr>
        <w:t>st</w:t>
      </w:r>
      <w:r>
        <w:rPr>
          <w:rFonts w:ascii="Times New Roman" w:hAnsi="Times New Roman" w:cs="Times New Roman"/>
        </w:rPr>
        <w:t xml:space="preserve"> born in Selby.</w:t>
      </w:r>
    </w:p>
    <w:p w:rsidR="009C6B05" w:rsidRDefault="009C6B05" w:rsidP="009C6B05">
      <w:pPr>
        <w:pStyle w:val="ListParagraph"/>
        <w:numPr>
          <w:ilvl w:val="0"/>
          <w:numId w:val="6"/>
        </w:numPr>
        <w:jc w:val="both"/>
        <w:rPr>
          <w:rFonts w:ascii="Times New Roman" w:hAnsi="Times New Roman" w:cs="Times New Roman"/>
        </w:rPr>
      </w:pPr>
      <w:r>
        <w:rPr>
          <w:rFonts w:ascii="Times New Roman" w:hAnsi="Times New Roman" w:cs="Times New Roman"/>
        </w:rPr>
        <w:t>Andy Hodge and Paul Bennett both in the crew of the men’s VIII, Jack Laugher in the diving; Nicola Adams in the boxing, or Alistair Brownlee in the Triathlon.</w:t>
      </w:r>
    </w:p>
    <w:p w:rsidR="009C6B05" w:rsidRDefault="009C6B05" w:rsidP="009C6B05">
      <w:pPr>
        <w:pStyle w:val="ListParagraph"/>
        <w:numPr>
          <w:ilvl w:val="0"/>
          <w:numId w:val="6"/>
        </w:numPr>
        <w:jc w:val="both"/>
        <w:rPr>
          <w:rFonts w:ascii="Times New Roman" w:hAnsi="Times New Roman" w:cs="Times New Roman"/>
        </w:rPr>
      </w:pPr>
      <w:r>
        <w:rPr>
          <w:rFonts w:ascii="Times New Roman" w:hAnsi="Times New Roman" w:cs="Times New Roman"/>
        </w:rPr>
        <w:lastRenderedPageBreak/>
        <w:t>H.H Asquith and Harold Wilson.</w:t>
      </w:r>
    </w:p>
    <w:p w:rsidR="009C6B05" w:rsidRDefault="009C6B05" w:rsidP="009C6B05">
      <w:pPr>
        <w:pStyle w:val="ListParagraph"/>
        <w:numPr>
          <w:ilvl w:val="0"/>
          <w:numId w:val="6"/>
        </w:numPr>
        <w:jc w:val="both"/>
        <w:rPr>
          <w:rFonts w:ascii="Times New Roman" w:hAnsi="Times New Roman" w:cs="Times New Roman"/>
        </w:rPr>
      </w:pPr>
      <w:r>
        <w:rPr>
          <w:rFonts w:ascii="Times New Roman" w:hAnsi="Times New Roman" w:cs="Times New Roman"/>
        </w:rPr>
        <w:t xml:space="preserve">Amazingly, 9! 2 each from Halifax and </w:t>
      </w:r>
      <w:proofErr w:type="spellStart"/>
      <w:r>
        <w:rPr>
          <w:rFonts w:ascii="Times New Roman" w:hAnsi="Times New Roman" w:cs="Times New Roman"/>
        </w:rPr>
        <w:t>Todmorden</w:t>
      </w:r>
      <w:proofErr w:type="spellEnd"/>
      <w:r>
        <w:rPr>
          <w:rFonts w:ascii="Times New Roman" w:hAnsi="Times New Roman" w:cs="Times New Roman"/>
        </w:rPr>
        <w:t xml:space="preserve">, and the most recent winner was Robert Edwards from Batley who won the prize for medicine/ physiology along with Patrick Steptoe in 2010. They were the pioneers of </w:t>
      </w:r>
      <w:r>
        <w:rPr>
          <w:rFonts w:ascii="Times New Roman" w:hAnsi="Times New Roman" w:cs="Times New Roman"/>
          <w:i/>
        </w:rPr>
        <w:t>in vitro</w:t>
      </w:r>
      <w:r>
        <w:rPr>
          <w:rFonts w:ascii="Times New Roman" w:hAnsi="Times New Roman" w:cs="Times New Roman"/>
        </w:rPr>
        <w:t xml:space="preserve"> fertilisation.</w:t>
      </w:r>
    </w:p>
    <w:p w:rsidR="009C6B05" w:rsidRDefault="00F631E4" w:rsidP="009C6B05">
      <w:pPr>
        <w:pStyle w:val="ListParagraph"/>
        <w:numPr>
          <w:ilvl w:val="0"/>
          <w:numId w:val="6"/>
        </w:numPr>
        <w:jc w:val="both"/>
        <w:rPr>
          <w:rFonts w:ascii="Times New Roman" w:hAnsi="Times New Roman" w:cs="Times New Roman"/>
        </w:rPr>
      </w:pPr>
      <w:r>
        <w:rPr>
          <w:rFonts w:ascii="Times New Roman" w:hAnsi="Times New Roman" w:cs="Times New Roman"/>
        </w:rPr>
        <w:t xml:space="preserve">Big correction here! 11 times. Sheffield </w:t>
      </w:r>
      <w:proofErr w:type="gramStart"/>
      <w:r>
        <w:rPr>
          <w:rFonts w:ascii="Times New Roman" w:hAnsi="Times New Roman" w:cs="Times New Roman"/>
        </w:rPr>
        <w:t>United</w:t>
      </w:r>
      <w:proofErr w:type="gramEnd"/>
      <w:r>
        <w:rPr>
          <w:rFonts w:ascii="Times New Roman" w:hAnsi="Times New Roman" w:cs="Times New Roman"/>
        </w:rPr>
        <w:t xml:space="preserve"> 4 times; Sheffield Wednesday 3 times and one each for Leeds, Barnsley, Huddersfield and Bradford, who I forgot much to the annoyance of Mrs. Warburton!</w:t>
      </w:r>
    </w:p>
    <w:p w:rsidR="00F631E4" w:rsidRDefault="00F631E4" w:rsidP="009C6B05">
      <w:pPr>
        <w:pStyle w:val="ListParagraph"/>
        <w:numPr>
          <w:ilvl w:val="0"/>
          <w:numId w:val="6"/>
        </w:numPr>
        <w:jc w:val="both"/>
        <w:rPr>
          <w:rFonts w:ascii="Times New Roman" w:hAnsi="Times New Roman" w:cs="Times New Roman"/>
        </w:rPr>
      </w:pPr>
      <w:r>
        <w:rPr>
          <w:rFonts w:ascii="Times New Roman" w:hAnsi="Times New Roman" w:cs="Times New Roman"/>
        </w:rPr>
        <w:t xml:space="preserve">Betty </w:t>
      </w:r>
      <w:proofErr w:type="spellStart"/>
      <w:r>
        <w:rPr>
          <w:rFonts w:ascii="Times New Roman" w:hAnsi="Times New Roman" w:cs="Times New Roman"/>
        </w:rPr>
        <w:t>Boothroyd</w:t>
      </w:r>
      <w:proofErr w:type="spellEnd"/>
      <w:r>
        <w:rPr>
          <w:rFonts w:ascii="Times New Roman" w:hAnsi="Times New Roman" w:cs="Times New Roman"/>
        </w:rPr>
        <w:t xml:space="preserve">, David </w:t>
      </w:r>
      <w:proofErr w:type="spellStart"/>
      <w:proofErr w:type="gramStart"/>
      <w:r>
        <w:rPr>
          <w:rFonts w:ascii="Times New Roman" w:hAnsi="Times New Roman" w:cs="Times New Roman"/>
        </w:rPr>
        <w:t>Hockney</w:t>
      </w:r>
      <w:proofErr w:type="spellEnd"/>
      <w:r>
        <w:rPr>
          <w:rFonts w:ascii="Times New Roman" w:hAnsi="Times New Roman" w:cs="Times New Roman"/>
        </w:rPr>
        <w:t xml:space="preserve"> </w:t>
      </w:r>
      <w:r w:rsidR="003E2F30">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Martin, now Lord, Rees, formerly the Astronomer Royal.</w:t>
      </w:r>
    </w:p>
    <w:p w:rsidR="00F631E4" w:rsidRPr="009C6B05" w:rsidRDefault="00F631E4" w:rsidP="009C6B05">
      <w:pPr>
        <w:pStyle w:val="ListParagraph"/>
        <w:numPr>
          <w:ilvl w:val="0"/>
          <w:numId w:val="6"/>
        </w:numPr>
        <w:jc w:val="both"/>
        <w:rPr>
          <w:rFonts w:ascii="Times New Roman" w:hAnsi="Times New Roman" w:cs="Times New Roman"/>
        </w:rPr>
      </w:pPr>
      <w:r>
        <w:rPr>
          <w:rFonts w:ascii="Times New Roman" w:hAnsi="Times New Roman" w:cs="Times New Roman"/>
        </w:rPr>
        <w:t xml:space="preserve">There is a long list here but many of the very early ones may never have existed so here are the ones who definitely did and who are recognised by the Vatican as having been canonised. Chad of Mercia; Margaret </w:t>
      </w:r>
      <w:proofErr w:type="spellStart"/>
      <w:r>
        <w:rPr>
          <w:rFonts w:ascii="Times New Roman" w:hAnsi="Times New Roman" w:cs="Times New Roman"/>
        </w:rPr>
        <w:t>Clitherow</w:t>
      </w:r>
      <w:proofErr w:type="spellEnd"/>
      <w:r>
        <w:rPr>
          <w:rFonts w:ascii="Times New Roman" w:hAnsi="Times New Roman" w:cs="Times New Roman"/>
        </w:rPr>
        <w:t xml:space="preserve">; Edwin of Northumbria; John Fisher; Hilda of Whitby; John of Beverley; </w:t>
      </w:r>
      <w:proofErr w:type="spellStart"/>
      <w:r>
        <w:rPr>
          <w:rFonts w:ascii="Times New Roman" w:hAnsi="Times New Roman" w:cs="Times New Roman"/>
        </w:rPr>
        <w:t>Paulinus</w:t>
      </w:r>
      <w:proofErr w:type="spellEnd"/>
      <w:r>
        <w:rPr>
          <w:rFonts w:ascii="Times New Roman" w:hAnsi="Times New Roman" w:cs="Times New Roman"/>
        </w:rPr>
        <w:t xml:space="preserve"> of York; Robert of Knaresborough, (Not officially recognised but he had such a large following he cannot be ignored.); John </w:t>
      </w:r>
      <w:proofErr w:type="spellStart"/>
      <w:r>
        <w:rPr>
          <w:rFonts w:ascii="Times New Roman" w:hAnsi="Times New Roman" w:cs="Times New Roman"/>
        </w:rPr>
        <w:t>Twenge</w:t>
      </w:r>
      <w:proofErr w:type="spellEnd"/>
      <w:r>
        <w:rPr>
          <w:rFonts w:ascii="Times New Roman" w:hAnsi="Times New Roman" w:cs="Times New Roman"/>
        </w:rPr>
        <w:t xml:space="preserve">, William of York and </w:t>
      </w:r>
      <w:proofErr w:type="spellStart"/>
      <w:r>
        <w:rPr>
          <w:rFonts w:ascii="Times New Roman" w:hAnsi="Times New Roman" w:cs="Times New Roman"/>
        </w:rPr>
        <w:t>Wilfrid</w:t>
      </w:r>
      <w:proofErr w:type="spellEnd"/>
      <w:r>
        <w:rPr>
          <w:rFonts w:ascii="Times New Roman" w:hAnsi="Times New Roman" w:cs="Times New Roman"/>
        </w:rPr>
        <w:t xml:space="preserve"> of Ripon.</w:t>
      </w:r>
    </w:p>
    <w:sectPr w:rsidR="00F631E4" w:rsidRPr="009C6B05" w:rsidSect="00E02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DD0"/>
    <w:multiLevelType w:val="hybridMultilevel"/>
    <w:tmpl w:val="6D60588C"/>
    <w:lvl w:ilvl="0" w:tplc="97EA6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D073A5"/>
    <w:multiLevelType w:val="hybridMultilevel"/>
    <w:tmpl w:val="9A1807EC"/>
    <w:lvl w:ilvl="0" w:tplc="EE9A1ED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C902130"/>
    <w:multiLevelType w:val="hybridMultilevel"/>
    <w:tmpl w:val="62A496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952255"/>
    <w:multiLevelType w:val="hybridMultilevel"/>
    <w:tmpl w:val="C966F732"/>
    <w:lvl w:ilvl="0" w:tplc="7E4E188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2A5945"/>
    <w:multiLevelType w:val="hybridMultilevel"/>
    <w:tmpl w:val="1B9A49E6"/>
    <w:lvl w:ilvl="0" w:tplc="9526472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38A1F87"/>
    <w:multiLevelType w:val="hybridMultilevel"/>
    <w:tmpl w:val="D3EED46C"/>
    <w:lvl w:ilvl="0" w:tplc="9EEA0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03"/>
    <w:rsid w:val="000E6503"/>
    <w:rsid w:val="0016487C"/>
    <w:rsid w:val="00377C8A"/>
    <w:rsid w:val="003E2F30"/>
    <w:rsid w:val="009A3330"/>
    <w:rsid w:val="009C6B05"/>
    <w:rsid w:val="00AD12EC"/>
    <w:rsid w:val="00E02465"/>
    <w:rsid w:val="00ED1F98"/>
    <w:rsid w:val="00F631E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Paul Nash</cp:lastModifiedBy>
  <cp:revision>2</cp:revision>
  <dcterms:created xsi:type="dcterms:W3CDTF">2020-05-14T17:20:00Z</dcterms:created>
  <dcterms:modified xsi:type="dcterms:W3CDTF">2020-05-14T17:20:00Z</dcterms:modified>
</cp:coreProperties>
</file>